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5273" w:rsidRPr="00C604E4" w:rsidRDefault="00207644" w:rsidP="00AB5E81">
      <w:pPr>
        <w:tabs>
          <w:tab w:val="left" w:pos="510"/>
        </w:tabs>
        <w:jc w:val="center"/>
        <w:rPr>
          <w:rFonts w:ascii="Times New Roman" w:hAnsi="Times New Roman" w:cs="Times New Roman"/>
          <w:b/>
          <w:sz w:val="24"/>
        </w:rPr>
      </w:pPr>
      <w:r w:rsidRPr="00C604E4">
        <w:rPr>
          <w:rFonts w:ascii="Times New Roman" w:hAnsi="Times New Roman" w:cs="Times New Roman"/>
          <w:b/>
          <w:sz w:val="24"/>
        </w:rPr>
        <w:t>Response 2</w:t>
      </w:r>
      <w:r w:rsidR="00036DD3">
        <w:rPr>
          <w:rFonts w:ascii="Times New Roman" w:hAnsi="Times New Roman" w:cs="Times New Roman"/>
          <w:b/>
          <w:sz w:val="24"/>
        </w:rPr>
        <w:t xml:space="preserve"> A</w:t>
      </w:r>
    </w:p>
    <w:p w:rsidR="00AB5E81" w:rsidRDefault="00AB5E81" w:rsidP="00AB5E81">
      <w:pPr>
        <w:tabs>
          <w:tab w:val="left" w:pos="510"/>
        </w:tabs>
        <w:jc w:val="center"/>
        <w:rPr>
          <w:rFonts w:ascii="Times New Roman" w:hAnsi="Times New Roman" w:cs="Times New Roman"/>
          <w:sz w:val="24"/>
        </w:rPr>
      </w:pPr>
    </w:p>
    <w:p w:rsidR="00AB5E81" w:rsidRDefault="00AB5E81" w:rsidP="00AB5E81">
      <w:pPr>
        <w:tabs>
          <w:tab w:val="left" w:pos="510"/>
        </w:tabs>
        <w:jc w:val="center"/>
        <w:rPr>
          <w:rFonts w:ascii="Times New Roman" w:hAnsi="Times New Roman" w:cs="Times New Roman"/>
          <w:sz w:val="24"/>
        </w:rPr>
      </w:pPr>
    </w:p>
    <w:p w:rsidR="00AB5E81" w:rsidRDefault="00AB5E81" w:rsidP="00AB5E81">
      <w:pPr>
        <w:tabs>
          <w:tab w:val="left" w:pos="510"/>
        </w:tabs>
        <w:jc w:val="center"/>
        <w:rPr>
          <w:rFonts w:ascii="Times New Roman" w:hAnsi="Times New Roman" w:cs="Times New Roman"/>
          <w:sz w:val="24"/>
        </w:rPr>
      </w:pPr>
    </w:p>
    <w:p w:rsidR="00AB5E81" w:rsidRDefault="00AB5E81" w:rsidP="00AB5E81">
      <w:pPr>
        <w:tabs>
          <w:tab w:val="left" w:pos="510"/>
        </w:tabs>
        <w:jc w:val="center"/>
        <w:rPr>
          <w:rFonts w:ascii="Times New Roman" w:hAnsi="Times New Roman" w:cs="Times New Roman"/>
          <w:sz w:val="24"/>
        </w:rPr>
      </w:pPr>
    </w:p>
    <w:p w:rsidR="00AB5E81" w:rsidRDefault="00207644" w:rsidP="00AB5E81">
      <w:pPr>
        <w:tabs>
          <w:tab w:val="left" w:pos="510"/>
        </w:tabs>
        <w:jc w:val="center"/>
        <w:rPr>
          <w:rFonts w:ascii="Times New Roman" w:hAnsi="Times New Roman" w:cs="Times New Roman"/>
          <w:sz w:val="24"/>
        </w:rPr>
      </w:pPr>
      <w:r>
        <w:rPr>
          <w:rFonts w:ascii="Times New Roman" w:hAnsi="Times New Roman" w:cs="Times New Roman"/>
          <w:sz w:val="24"/>
        </w:rPr>
        <w:t>Name</w:t>
      </w:r>
    </w:p>
    <w:p w:rsidR="00AB5E81" w:rsidRDefault="00207644" w:rsidP="00AB5E81">
      <w:pPr>
        <w:tabs>
          <w:tab w:val="left" w:pos="510"/>
        </w:tabs>
        <w:jc w:val="center"/>
        <w:rPr>
          <w:rFonts w:ascii="Times New Roman" w:hAnsi="Times New Roman" w:cs="Times New Roman"/>
          <w:sz w:val="24"/>
        </w:rPr>
      </w:pPr>
      <w:r>
        <w:rPr>
          <w:rFonts w:ascii="Times New Roman" w:hAnsi="Times New Roman" w:cs="Times New Roman"/>
          <w:sz w:val="24"/>
        </w:rPr>
        <w:t>Institute of Affiliation</w:t>
      </w:r>
    </w:p>
    <w:p w:rsidR="00AB5E81" w:rsidRDefault="00207644" w:rsidP="00AB5E81">
      <w:pPr>
        <w:tabs>
          <w:tab w:val="left" w:pos="510"/>
        </w:tabs>
        <w:jc w:val="center"/>
        <w:rPr>
          <w:rFonts w:ascii="Times New Roman" w:hAnsi="Times New Roman" w:cs="Times New Roman"/>
          <w:sz w:val="24"/>
        </w:rPr>
      </w:pPr>
      <w:r>
        <w:rPr>
          <w:rFonts w:ascii="Times New Roman" w:hAnsi="Times New Roman" w:cs="Times New Roman"/>
          <w:sz w:val="24"/>
        </w:rPr>
        <w:t>Professor</w:t>
      </w:r>
    </w:p>
    <w:p w:rsidR="00AB5E81" w:rsidRDefault="00207644" w:rsidP="00AB5E81">
      <w:pPr>
        <w:tabs>
          <w:tab w:val="left" w:pos="510"/>
        </w:tabs>
        <w:jc w:val="center"/>
        <w:rPr>
          <w:rFonts w:ascii="Times New Roman" w:hAnsi="Times New Roman" w:cs="Times New Roman"/>
          <w:sz w:val="24"/>
        </w:rPr>
      </w:pPr>
      <w:r>
        <w:rPr>
          <w:rFonts w:ascii="Times New Roman" w:hAnsi="Times New Roman" w:cs="Times New Roman"/>
          <w:sz w:val="24"/>
        </w:rPr>
        <w:t>Date</w:t>
      </w:r>
    </w:p>
    <w:p w:rsidR="00AB5E81" w:rsidRPr="00E55273" w:rsidRDefault="00AB5E81" w:rsidP="00E55273">
      <w:pPr>
        <w:tabs>
          <w:tab w:val="left" w:pos="510"/>
        </w:tabs>
        <w:rPr>
          <w:rFonts w:ascii="Times New Roman" w:hAnsi="Times New Roman" w:cs="Times New Roman"/>
          <w:sz w:val="24"/>
        </w:rPr>
      </w:pPr>
    </w:p>
    <w:p w:rsidR="00E55273" w:rsidRDefault="00E55273" w:rsidP="00E55273">
      <w:pPr>
        <w:tabs>
          <w:tab w:val="left" w:pos="510"/>
        </w:tabs>
        <w:rPr>
          <w:rFonts w:ascii="Times New Roman" w:hAnsi="Times New Roman" w:cs="Times New Roman"/>
          <w:sz w:val="24"/>
        </w:rPr>
      </w:pPr>
    </w:p>
    <w:p w:rsidR="00E55273" w:rsidRDefault="00E55273" w:rsidP="00E55273">
      <w:pPr>
        <w:tabs>
          <w:tab w:val="left" w:pos="510"/>
        </w:tabs>
        <w:rPr>
          <w:rFonts w:ascii="Times New Roman" w:hAnsi="Times New Roman" w:cs="Times New Roman"/>
          <w:sz w:val="24"/>
        </w:rPr>
      </w:pPr>
    </w:p>
    <w:p w:rsidR="00E55273" w:rsidRDefault="00E55273" w:rsidP="00E55273">
      <w:pPr>
        <w:jc w:val="center"/>
        <w:rPr>
          <w:rFonts w:ascii="Times New Roman" w:hAnsi="Times New Roman" w:cs="Times New Roman"/>
          <w:sz w:val="24"/>
        </w:rPr>
      </w:pPr>
    </w:p>
    <w:p w:rsidR="00E55273" w:rsidRDefault="00E55273">
      <w:pPr>
        <w:rPr>
          <w:rFonts w:ascii="Times New Roman" w:hAnsi="Times New Roman" w:cs="Times New Roman"/>
          <w:sz w:val="24"/>
        </w:rPr>
      </w:pPr>
    </w:p>
    <w:p w:rsidR="00C604E4" w:rsidRDefault="00C604E4">
      <w:pPr>
        <w:rPr>
          <w:rFonts w:ascii="Times New Roman" w:hAnsi="Times New Roman" w:cs="Times New Roman"/>
          <w:sz w:val="24"/>
        </w:rPr>
      </w:pPr>
    </w:p>
    <w:p w:rsidR="00C604E4" w:rsidRDefault="00C604E4">
      <w:pPr>
        <w:rPr>
          <w:rFonts w:ascii="Times New Roman" w:hAnsi="Times New Roman" w:cs="Times New Roman"/>
          <w:sz w:val="24"/>
        </w:rPr>
      </w:pPr>
    </w:p>
    <w:p w:rsidR="00C604E4" w:rsidRDefault="00C604E4">
      <w:pPr>
        <w:rPr>
          <w:rFonts w:ascii="Times New Roman" w:hAnsi="Times New Roman" w:cs="Times New Roman"/>
          <w:sz w:val="24"/>
        </w:rPr>
      </w:pPr>
    </w:p>
    <w:p w:rsidR="002502AA" w:rsidRDefault="002502AA" w:rsidP="002502AA">
      <w:pPr>
        <w:rPr>
          <w:rFonts w:ascii="Times New Roman" w:hAnsi="Times New Roman" w:cs="Times New Roman"/>
          <w:sz w:val="24"/>
        </w:rPr>
      </w:pPr>
    </w:p>
    <w:p w:rsidR="00003997" w:rsidRPr="00003997" w:rsidRDefault="00003997" w:rsidP="00003997">
      <w:pPr>
        <w:ind w:firstLine="720"/>
        <w:jc w:val="center"/>
        <w:rPr>
          <w:rFonts w:ascii="Times New Roman" w:hAnsi="Times New Roman" w:cs="Times New Roman"/>
          <w:b/>
          <w:sz w:val="24"/>
        </w:rPr>
      </w:pPr>
      <w:r w:rsidRPr="00003997">
        <w:rPr>
          <w:rFonts w:ascii="Times New Roman" w:hAnsi="Times New Roman" w:cs="Times New Roman"/>
          <w:b/>
          <w:sz w:val="24"/>
        </w:rPr>
        <w:lastRenderedPageBreak/>
        <w:t>Equity and Debt Financing</w:t>
      </w:r>
    </w:p>
    <w:p w:rsidR="00C604E4" w:rsidRDefault="00207644" w:rsidP="00036DD3">
      <w:pPr>
        <w:ind w:firstLine="720"/>
        <w:rPr>
          <w:rFonts w:ascii="Times New Roman" w:hAnsi="Times New Roman" w:cs="Times New Roman"/>
          <w:sz w:val="24"/>
        </w:rPr>
      </w:pPr>
      <w:r>
        <w:rPr>
          <w:rFonts w:ascii="Times New Roman" w:hAnsi="Times New Roman" w:cs="Times New Roman"/>
          <w:sz w:val="24"/>
        </w:rPr>
        <w:t>Debt financing means taking out a loan to finance a business with an agreement of rep</w:t>
      </w:r>
      <w:r w:rsidR="00003997">
        <w:rPr>
          <w:rFonts w:ascii="Times New Roman" w:hAnsi="Times New Roman" w:cs="Times New Roman"/>
          <w:sz w:val="24"/>
        </w:rPr>
        <w:t xml:space="preserve">ayment plan. </w:t>
      </w:r>
      <w:r w:rsidR="003E6631">
        <w:rPr>
          <w:rFonts w:ascii="Times New Roman" w:hAnsi="Times New Roman" w:cs="Times New Roman"/>
          <w:sz w:val="24"/>
        </w:rPr>
        <w:t xml:space="preserve">Debt financing pros </w:t>
      </w:r>
      <w:r w:rsidR="00003997">
        <w:rPr>
          <w:rFonts w:ascii="Times New Roman" w:hAnsi="Times New Roman" w:cs="Times New Roman"/>
          <w:sz w:val="24"/>
        </w:rPr>
        <w:t>is the</w:t>
      </w:r>
      <w:r>
        <w:rPr>
          <w:rFonts w:ascii="Times New Roman" w:hAnsi="Times New Roman" w:cs="Times New Roman"/>
          <w:sz w:val="24"/>
        </w:rPr>
        <w:t xml:space="preserve"> business</w:t>
      </w:r>
      <w:r w:rsidR="00BA410B">
        <w:rPr>
          <w:rFonts w:ascii="Times New Roman" w:hAnsi="Times New Roman" w:cs="Times New Roman"/>
          <w:sz w:val="24"/>
        </w:rPr>
        <w:t xml:space="preserve"> owner</w:t>
      </w:r>
      <w:r>
        <w:rPr>
          <w:rFonts w:ascii="Times New Roman" w:hAnsi="Times New Roman" w:cs="Times New Roman"/>
          <w:sz w:val="24"/>
        </w:rPr>
        <w:t xml:space="preserve"> does not lose ownership and </w:t>
      </w:r>
      <w:r w:rsidR="003E6631">
        <w:rPr>
          <w:rFonts w:ascii="Times New Roman" w:hAnsi="Times New Roman" w:cs="Times New Roman"/>
          <w:sz w:val="24"/>
        </w:rPr>
        <w:t>has full control of the business</w:t>
      </w:r>
      <w:r w:rsidR="002502AA" w:rsidRPr="002502AA">
        <w:rPr>
          <w:rFonts w:ascii="Times New Roman" w:hAnsi="Times New Roman" w:cs="Times New Roman"/>
          <w:color w:val="222222"/>
          <w:sz w:val="24"/>
          <w:szCs w:val="20"/>
          <w:shd w:val="clear" w:color="auto" w:fill="FFFFFF"/>
        </w:rPr>
        <w:t xml:space="preserve"> </w:t>
      </w:r>
      <w:r w:rsidR="002502AA">
        <w:rPr>
          <w:rFonts w:ascii="Times New Roman" w:hAnsi="Times New Roman" w:cs="Times New Roman"/>
          <w:color w:val="222222"/>
          <w:sz w:val="24"/>
          <w:szCs w:val="20"/>
          <w:shd w:val="clear" w:color="auto" w:fill="FFFFFF"/>
        </w:rPr>
        <w:t xml:space="preserve">(Edmans, &amp; Mann </w:t>
      </w:r>
      <w:r w:rsidR="002502AA" w:rsidRPr="002502AA">
        <w:rPr>
          <w:rFonts w:ascii="Times New Roman" w:hAnsi="Times New Roman" w:cs="Times New Roman"/>
          <w:color w:val="222222"/>
          <w:sz w:val="24"/>
          <w:szCs w:val="20"/>
          <w:shd w:val="clear" w:color="auto" w:fill="FFFFFF"/>
        </w:rPr>
        <w:t>2019</w:t>
      </w:r>
      <w:r w:rsidR="002502AA">
        <w:rPr>
          <w:rFonts w:ascii="Times New Roman" w:hAnsi="Times New Roman" w:cs="Times New Roman"/>
          <w:color w:val="222222"/>
          <w:sz w:val="24"/>
          <w:szCs w:val="20"/>
          <w:shd w:val="clear" w:color="auto" w:fill="FFFFFF"/>
        </w:rPr>
        <w:t>)</w:t>
      </w:r>
      <w:r w:rsidR="00036DD3">
        <w:rPr>
          <w:rFonts w:ascii="Times New Roman" w:hAnsi="Times New Roman" w:cs="Times New Roman"/>
          <w:sz w:val="24"/>
        </w:rPr>
        <w:t xml:space="preserve"> D</w:t>
      </w:r>
      <w:r w:rsidR="002502AA">
        <w:rPr>
          <w:rFonts w:ascii="Times New Roman" w:hAnsi="Times New Roman" w:cs="Times New Roman"/>
          <w:sz w:val="24"/>
        </w:rPr>
        <w:t>ebt financing</w:t>
      </w:r>
      <w:r w:rsidR="00036DD3">
        <w:rPr>
          <w:rFonts w:ascii="Times New Roman" w:hAnsi="Times New Roman" w:cs="Times New Roman"/>
          <w:sz w:val="24"/>
        </w:rPr>
        <w:t xml:space="preserve"> cons</w:t>
      </w:r>
      <w:r w:rsidR="002502AA">
        <w:rPr>
          <w:rFonts w:ascii="Times New Roman" w:hAnsi="Times New Roman" w:cs="Times New Roman"/>
          <w:sz w:val="24"/>
        </w:rPr>
        <w:t xml:space="preserve"> is</w:t>
      </w:r>
      <w:r w:rsidR="00036DD3">
        <w:rPr>
          <w:rFonts w:ascii="Times New Roman" w:hAnsi="Times New Roman" w:cs="Times New Roman"/>
          <w:sz w:val="24"/>
        </w:rPr>
        <w:t>,</w:t>
      </w:r>
      <w:r>
        <w:rPr>
          <w:rFonts w:ascii="Times New Roman" w:hAnsi="Times New Roman" w:cs="Times New Roman"/>
          <w:sz w:val="24"/>
        </w:rPr>
        <w:t xml:space="preserve"> the business owner must pay the instalments regardless</w:t>
      </w:r>
      <w:r w:rsidR="00036DD3">
        <w:rPr>
          <w:rFonts w:ascii="Times New Roman" w:hAnsi="Times New Roman" w:cs="Times New Roman"/>
          <w:sz w:val="24"/>
        </w:rPr>
        <w:t xml:space="preserve"> of which can be challenging fo</w:t>
      </w:r>
      <w:r w:rsidR="00003997">
        <w:rPr>
          <w:rFonts w:ascii="Times New Roman" w:hAnsi="Times New Roman" w:cs="Times New Roman"/>
          <w:sz w:val="24"/>
        </w:rPr>
        <w:t>r underperforming business.</w:t>
      </w:r>
    </w:p>
    <w:p w:rsidR="00A73050" w:rsidRDefault="00207644" w:rsidP="002B6937">
      <w:pPr>
        <w:ind w:firstLine="720"/>
        <w:rPr>
          <w:rFonts w:ascii="Times New Roman" w:hAnsi="Times New Roman" w:cs="Times New Roman"/>
          <w:sz w:val="24"/>
        </w:rPr>
      </w:pPr>
      <w:r>
        <w:rPr>
          <w:rFonts w:ascii="Times New Roman" w:hAnsi="Times New Roman" w:cs="Times New Roman"/>
          <w:sz w:val="24"/>
        </w:rPr>
        <w:t>Equity financing means the business owner surrenders part of his business to investors</w:t>
      </w:r>
      <w:r w:rsidR="00036DD3">
        <w:rPr>
          <w:rFonts w:ascii="Times New Roman" w:hAnsi="Times New Roman" w:cs="Times New Roman"/>
          <w:sz w:val="24"/>
        </w:rPr>
        <w:t xml:space="preserve"> for financial aid. The pros </w:t>
      </w:r>
      <w:r>
        <w:rPr>
          <w:rFonts w:ascii="Times New Roman" w:hAnsi="Times New Roman" w:cs="Times New Roman"/>
          <w:sz w:val="24"/>
        </w:rPr>
        <w:t>are the business owner shares the business risks with the investors</w:t>
      </w:r>
      <w:r w:rsidR="00036DD3">
        <w:rPr>
          <w:rFonts w:ascii="Times New Roman" w:hAnsi="Times New Roman" w:cs="Times New Roman"/>
          <w:sz w:val="24"/>
        </w:rPr>
        <w:t xml:space="preserve"> having enough time to focus more on the business. </w:t>
      </w:r>
      <w:r>
        <w:rPr>
          <w:rFonts w:ascii="Times New Roman" w:hAnsi="Times New Roman" w:cs="Times New Roman"/>
          <w:sz w:val="24"/>
        </w:rPr>
        <w:t>Sim</w:t>
      </w:r>
      <w:r w:rsidR="00036DD3">
        <w:rPr>
          <w:rFonts w:ascii="Times New Roman" w:hAnsi="Times New Roman" w:cs="Times New Roman"/>
          <w:sz w:val="24"/>
        </w:rPr>
        <w:t xml:space="preserve">ilarly, equity has some con </w:t>
      </w:r>
      <w:r>
        <w:rPr>
          <w:rFonts w:ascii="Times New Roman" w:hAnsi="Times New Roman" w:cs="Times New Roman"/>
          <w:sz w:val="24"/>
        </w:rPr>
        <w:t>the business owner no longer has control of the business, and investors must approve</w:t>
      </w:r>
      <w:r w:rsidR="001E1E7D">
        <w:rPr>
          <w:rFonts w:ascii="Times New Roman" w:hAnsi="Times New Roman" w:cs="Times New Roman"/>
          <w:sz w:val="24"/>
        </w:rPr>
        <w:t xml:space="preserve"> every decision. I would use equity because the financial market is dynamic, and giving part of the business to save the whole business will work for me instead of being indebted with no plans.</w:t>
      </w:r>
      <w:r w:rsidR="00036DD3">
        <w:rPr>
          <w:rFonts w:ascii="Times New Roman" w:hAnsi="Times New Roman" w:cs="Times New Roman"/>
          <w:sz w:val="24"/>
        </w:rPr>
        <w:t xml:space="preserve"> Amazon made </w:t>
      </w:r>
      <w:r>
        <w:rPr>
          <w:rFonts w:ascii="Times New Roman" w:hAnsi="Times New Roman" w:cs="Times New Roman"/>
          <w:sz w:val="24"/>
        </w:rPr>
        <w:t>$</w:t>
      </w:r>
      <w:r w:rsidR="002B6937">
        <w:rPr>
          <w:rFonts w:ascii="Times New Roman" w:hAnsi="Times New Roman" w:cs="Times New Roman"/>
          <w:sz w:val="24"/>
        </w:rPr>
        <w:t>117.8</w:t>
      </w:r>
      <w:r>
        <w:rPr>
          <w:rFonts w:ascii="Times New Roman" w:hAnsi="Times New Roman" w:cs="Times New Roman"/>
          <w:sz w:val="24"/>
        </w:rPr>
        <w:t xml:space="preserve">billion in </w:t>
      </w:r>
      <w:r w:rsidR="00603BDB">
        <w:rPr>
          <w:rFonts w:ascii="Times New Roman" w:hAnsi="Times New Roman" w:cs="Times New Roman"/>
          <w:sz w:val="24"/>
        </w:rPr>
        <w:t>long-stand</w:t>
      </w:r>
      <w:r w:rsidR="00036DD3">
        <w:rPr>
          <w:rFonts w:ascii="Times New Roman" w:hAnsi="Times New Roman" w:cs="Times New Roman"/>
          <w:sz w:val="24"/>
        </w:rPr>
        <w:t xml:space="preserve">ing debt of $ 24.74 Billion. </w:t>
      </w:r>
      <w:r w:rsidR="002B6937">
        <w:rPr>
          <w:rFonts w:ascii="Times New Roman" w:hAnsi="Times New Roman" w:cs="Times New Roman"/>
          <w:sz w:val="24"/>
        </w:rPr>
        <w:t>Target made 72 billion dollars in revenue, with $10.98</w:t>
      </w:r>
      <w:r w:rsidR="00036DD3">
        <w:rPr>
          <w:rFonts w:ascii="Times New Roman" w:hAnsi="Times New Roman" w:cs="Times New Roman"/>
          <w:sz w:val="24"/>
        </w:rPr>
        <w:t xml:space="preserve"> billion of shareholders equity, meaning that Am</w:t>
      </w:r>
      <w:r w:rsidR="003E6631">
        <w:rPr>
          <w:rFonts w:ascii="Times New Roman" w:hAnsi="Times New Roman" w:cs="Times New Roman"/>
          <w:sz w:val="24"/>
        </w:rPr>
        <w:t xml:space="preserve">azon debt is wanting and if I were in charge, I would </w:t>
      </w:r>
      <w:r w:rsidR="002502AA">
        <w:rPr>
          <w:rFonts w:ascii="Times New Roman" w:hAnsi="Times New Roman" w:cs="Times New Roman"/>
          <w:sz w:val="24"/>
        </w:rPr>
        <w:t>ease debt</w:t>
      </w:r>
      <w:r w:rsidR="003E6631">
        <w:rPr>
          <w:rFonts w:ascii="Times New Roman" w:hAnsi="Times New Roman" w:cs="Times New Roman"/>
          <w:sz w:val="24"/>
        </w:rPr>
        <w:t xml:space="preserve"> through equity.</w:t>
      </w:r>
    </w:p>
    <w:p w:rsidR="00602E88" w:rsidRDefault="00602E88">
      <w:pPr>
        <w:rPr>
          <w:rFonts w:ascii="Times New Roman" w:hAnsi="Times New Roman" w:cs="Times New Roman"/>
          <w:sz w:val="24"/>
        </w:rPr>
      </w:pPr>
    </w:p>
    <w:p w:rsidR="003E6631" w:rsidRDefault="003E6631">
      <w:pPr>
        <w:rPr>
          <w:rFonts w:ascii="Times New Roman" w:hAnsi="Times New Roman" w:cs="Times New Roman"/>
          <w:sz w:val="24"/>
        </w:rPr>
      </w:pPr>
    </w:p>
    <w:p w:rsidR="002502AA" w:rsidRDefault="002502AA">
      <w:pPr>
        <w:rPr>
          <w:rFonts w:ascii="Times New Roman" w:hAnsi="Times New Roman" w:cs="Times New Roman"/>
          <w:sz w:val="24"/>
        </w:rPr>
      </w:pPr>
    </w:p>
    <w:p w:rsidR="002502AA" w:rsidRDefault="002502AA">
      <w:pPr>
        <w:rPr>
          <w:rFonts w:ascii="Times New Roman" w:hAnsi="Times New Roman" w:cs="Times New Roman"/>
          <w:sz w:val="24"/>
        </w:rPr>
      </w:pPr>
    </w:p>
    <w:p w:rsidR="002502AA" w:rsidRDefault="002502AA">
      <w:pPr>
        <w:rPr>
          <w:rFonts w:ascii="Times New Roman" w:hAnsi="Times New Roman" w:cs="Times New Roman"/>
          <w:sz w:val="24"/>
        </w:rPr>
      </w:pPr>
    </w:p>
    <w:p w:rsidR="00003997" w:rsidRDefault="00003997" w:rsidP="00003997">
      <w:pPr>
        <w:jc w:val="center"/>
        <w:rPr>
          <w:rFonts w:ascii="Times New Roman" w:hAnsi="Times New Roman" w:cs="Times New Roman"/>
          <w:b/>
          <w:sz w:val="24"/>
        </w:rPr>
      </w:pPr>
    </w:p>
    <w:p w:rsidR="00003997" w:rsidRDefault="00003997" w:rsidP="00003997">
      <w:pPr>
        <w:jc w:val="center"/>
        <w:rPr>
          <w:rFonts w:ascii="Times New Roman" w:hAnsi="Times New Roman" w:cs="Times New Roman"/>
          <w:b/>
          <w:sz w:val="24"/>
        </w:rPr>
      </w:pPr>
    </w:p>
    <w:p w:rsidR="002502AA" w:rsidRPr="00003997" w:rsidRDefault="00207644" w:rsidP="00003997">
      <w:pPr>
        <w:jc w:val="center"/>
        <w:rPr>
          <w:rFonts w:ascii="Times New Roman" w:hAnsi="Times New Roman" w:cs="Times New Roman"/>
          <w:b/>
          <w:sz w:val="24"/>
        </w:rPr>
      </w:pPr>
      <w:r w:rsidRPr="00003997">
        <w:rPr>
          <w:rFonts w:ascii="Times New Roman" w:hAnsi="Times New Roman" w:cs="Times New Roman"/>
          <w:b/>
          <w:sz w:val="24"/>
        </w:rPr>
        <w:lastRenderedPageBreak/>
        <w:t>References</w:t>
      </w:r>
    </w:p>
    <w:p w:rsidR="002502AA" w:rsidRDefault="00207644" w:rsidP="00C52DF6">
      <w:pPr>
        <w:spacing w:after="0"/>
        <w:ind w:left="720" w:hanging="720"/>
        <w:rPr>
          <w:rFonts w:ascii="Times New Roman" w:hAnsi="Times New Roman" w:cs="Times New Roman"/>
          <w:sz w:val="24"/>
        </w:rPr>
      </w:pPr>
      <w:proofErr w:type="gramStart"/>
      <w:r w:rsidRPr="002502AA">
        <w:rPr>
          <w:rFonts w:ascii="Times New Roman" w:hAnsi="Times New Roman" w:cs="Times New Roman"/>
          <w:color w:val="222222"/>
          <w:sz w:val="24"/>
          <w:szCs w:val="20"/>
          <w:shd w:val="clear" w:color="auto" w:fill="FFFFFF"/>
        </w:rPr>
        <w:t>Edmans, A., &amp; Mann, W. (2019).</w:t>
      </w:r>
      <w:proofErr w:type="gramEnd"/>
      <w:r w:rsidRPr="002502AA">
        <w:rPr>
          <w:rFonts w:ascii="Times New Roman" w:hAnsi="Times New Roman" w:cs="Times New Roman"/>
          <w:color w:val="222222"/>
          <w:sz w:val="24"/>
          <w:szCs w:val="20"/>
          <w:shd w:val="clear" w:color="auto" w:fill="FFFFFF"/>
        </w:rPr>
        <w:t xml:space="preserve"> </w:t>
      </w:r>
      <w:proofErr w:type="gramStart"/>
      <w:r w:rsidRPr="002502AA">
        <w:rPr>
          <w:rFonts w:ascii="Times New Roman" w:hAnsi="Times New Roman" w:cs="Times New Roman"/>
          <w:color w:val="222222"/>
          <w:sz w:val="24"/>
          <w:szCs w:val="20"/>
          <w:shd w:val="clear" w:color="auto" w:fill="FFFFFF"/>
        </w:rPr>
        <w:t>Financing through asset sales.</w:t>
      </w:r>
      <w:proofErr w:type="gramEnd"/>
      <w:r w:rsidRPr="002502AA">
        <w:rPr>
          <w:rFonts w:ascii="Times New Roman" w:hAnsi="Times New Roman" w:cs="Times New Roman"/>
          <w:color w:val="222222"/>
          <w:sz w:val="24"/>
          <w:szCs w:val="20"/>
          <w:shd w:val="clear" w:color="auto" w:fill="FFFFFF"/>
        </w:rPr>
        <w:t> </w:t>
      </w:r>
      <w:proofErr w:type="gramStart"/>
      <w:r w:rsidRPr="002502AA">
        <w:rPr>
          <w:rFonts w:ascii="Times New Roman" w:hAnsi="Times New Roman" w:cs="Times New Roman"/>
          <w:i/>
          <w:iCs/>
          <w:color w:val="222222"/>
          <w:sz w:val="24"/>
          <w:szCs w:val="20"/>
          <w:shd w:val="clear" w:color="auto" w:fill="FFFFFF"/>
        </w:rPr>
        <w:t>Management Science</w:t>
      </w:r>
      <w:r w:rsidRPr="002502AA">
        <w:rPr>
          <w:rFonts w:ascii="Times New Roman" w:hAnsi="Times New Roman" w:cs="Times New Roman"/>
          <w:color w:val="222222"/>
          <w:sz w:val="24"/>
          <w:szCs w:val="20"/>
          <w:shd w:val="clear" w:color="auto" w:fill="FFFFFF"/>
        </w:rPr>
        <w:t>, </w:t>
      </w:r>
      <w:r w:rsidRPr="002502AA">
        <w:rPr>
          <w:rFonts w:ascii="Times New Roman" w:hAnsi="Times New Roman" w:cs="Times New Roman"/>
          <w:i/>
          <w:iCs/>
          <w:color w:val="222222"/>
          <w:sz w:val="24"/>
          <w:szCs w:val="20"/>
          <w:shd w:val="clear" w:color="auto" w:fill="FFFFFF"/>
        </w:rPr>
        <w:t>65</w:t>
      </w:r>
      <w:r w:rsidRPr="002502AA">
        <w:rPr>
          <w:rFonts w:ascii="Times New Roman" w:hAnsi="Times New Roman" w:cs="Times New Roman"/>
          <w:color w:val="222222"/>
          <w:sz w:val="24"/>
          <w:szCs w:val="20"/>
          <w:shd w:val="clear" w:color="auto" w:fill="FFFFFF"/>
        </w:rPr>
        <w:t>(7), 3043-3060</w:t>
      </w:r>
      <w:r>
        <w:rPr>
          <w:rFonts w:ascii="Arial" w:hAnsi="Arial" w:cs="Arial"/>
          <w:color w:val="222222"/>
          <w:sz w:val="20"/>
          <w:szCs w:val="20"/>
          <w:shd w:val="clear" w:color="auto" w:fill="FFFFFF"/>
        </w:rPr>
        <w:t>.</w:t>
      </w:r>
      <w:proofErr w:type="gramEnd"/>
    </w:p>
    <w:p w:rsidR="003E6631" w:rsidRDefault="003E6631">
      <w:pPr>
        <w:rPr>
          <w:rFonts w:ascii="Times New Roman" w:hAnsi="Times New Roman" w:cs="Times New Roman"/>
          <w:sz w:val="24"/>
        </w:rPr>
      </w:pPr>
      <w:bookmarkStart w:id="0" w:name="_GoBack"/>
      <w:bookmarkEnd w:id="0"/>
    </w:p>
    <w:p w:rsidR="003E6631" w:rsidRDefault="003E6631">
      <w:pPr>
        <w:rPr>
          <w:rFonts w:ascii="Times New Roman" w:hAnsi="Times New Roman" w:cs="Times New Roman"/>
          <w:sz w:val="24"/>
        </w:rPr>
      </w:pPr>
    </w:p>
    <w:p w:rsidR="003E6631" w:rsidRDefault="003E6631">
      <w:pPr>
        <w:rPr>
          <w:rFonts w:ascii="Times New Roman" w:hAnsi="Times New Roman" w:cs="Times New Roman"/>
          <w:sz w:val="24"/>
        </w:rPr>
      </w:pPr>
    </w:p>
    <w:p w:rsidR="003E6631" w:rsidRDefault="003E6631">
      <w:pPr>
        <w:rPr>
          <w:rFonts w:ascii="Times New Roman" w:hAnsi="Times New Roman" w:cs="Times New Roman"/>
          <w:sz w:val="24"/>
        </w:rPr>
      </w:pPr>
    </w:p>
    <w:p w:rsidR="003E6631" w:rsidRDefault="003E6631">
      <w:pPr>
        <w:rPr>
          <w:rFonts w:ascii="Times New Roman" w:hAnsi="Times New Roman" w:cs="Times New Roman"/>
          <w:sz w:val="24"/>
        </w:rPr>
      </w:pPr>
    </w:p>
    <w:p w:rsidR="003E6631" w:rsidRPr="00E55273" w:rsidRDefault="003E6631">
      <w:pPr>
        <w:rPr>
          <w:rFonts w:ascii="Times New Roman" w:hAnsi="Times New Roman" w:cs="Times New Roman"/>
          <w:sz w:val="24"/>
        </w:rPr>
      </w:pPr>
    </w:p>
    <w:sectPr w:rsidR="003E6631" w:rsidRPr="00E55273" w:rsidSect="00E5527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101A" w:rsidRDefault="0050101A">
      <w:pPr>
        <w:spacing w:after="0" w:line="240" w:lineRule="auto"/>
      </w:pPr>
      <w:r>
        <w:separator/>
      </w:r>
    </w:p>
  </w:endnote>
  <w:endnote w:type="continuationSeparator" w:id="0">
    <w:p w:rsidR="0050101A" w:rsidRDefault="005010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1260" w:rsidRDefault="006A126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1260" w:rsidRDefault="006A126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1260" w:rsidRDefault="006A126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101A" w:rsidRDefault="0050101A">
      <w:pPr>
        <w:spacing w:after="0" w:line="240" w:lineRule="auto"/>
      </w:pPr>
      <w:r>
        <w:separator/>
      </w:r>
    </w:p>
  </w:footnote>
  <w:footnote w:type="continuationSeparator" w:id="0">
    <w:p w:rsidR="0050101A" w:rsidRDefault="005010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1260" w:rsidRDefault="006A126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5317298"/>
      <w:docPartObj>
        <w:docPartGallery w:val="Page Numbers (Top of Page)"/>
        <w:docPartUnique/>
      </w:docPartObj>
    </w:sdtPr>
    <w:sdtEndPr>
      <w:rPr>
        <w:noProof/>
      </w:rPr>
    </w:sdtEndPr>
    <w:sdtContent>
      <w:p w:rsidR="00E55273" w:rsidRDefault="00207644">
        <w:pPr>
          <w:pStyle w:val="Header"/>
          <w:jc w:val="right"/>
        </w:pPr>
        <w:r>
          <w:fldChar w:fldCharType="begin"/>
        </w:r>
        <w:r>
          <w:instrText xml:space="preserve"> PAGE   \* MERGEFORMAT </w:instrText>
        </w:r>
        <w:r>
          <w:fldChar w:fldCharType="separate"/>
        </w:r>
        <w:r w:rsidR="00C52DF6">
          <w:rPr>
            <w:noProof/>
          </w:rPr>
          <w:t>3</w:t>
        </w:r>
        <w:r>
          <w:rPr>
            <w:noProof/>
          </w:rPr>
          <w:fldChar w:fldCharType="end"/>
        </w:r>
      </w:p>
    </w:sdtContent>
  </w:sdt>
  <w:p w:rsidR="00E55273" w:rsidRDefault="00E5527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E55273" w:rsidRDefault="00207644">
        <w:pPr>
          <w:pStyle w:val="Header"/>
          <w:jc w:val="right"/>
        </w:pPr>
        <w:r>
          <w:fldChar w:fldCharType="begin"/>
        </w:r>
        <w:r>
          <w:instrText xml:space="preserve"> PAGE   \* MERGEFORMAT </w:instrText>
        </w:r>
        <w:r>
          <w:fldChar w:fldCharType="separate"/>
        </w:r>
        <w:r w:rsidR="00C52DF6">
          <w:rPr>
            <w:noProof/>
          </w:rPr>
          <w:t>1</w:t>
        </w:r>
        <w:r>
          <w:rPr>
            <w:noProof/>
          </w:rPr>
          <w:fldChar w:fldCharType="end"/>
        </w:r>
      </w:p>
    </w:sdtContent>
  </w:sdt>
  <w:p w:rsidR="00E55273" w:rsidRDefault="00E552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003997"/>
    <w:rsid w:val="00036DD3"/>
    <w:rsid w:val="001249D1"/>
    <w:rsid w:val="00142226"/>
    <w:rsid w:val="00196E21"/>
    <w:rsid w:val="001C09DB"/>
    <w:rsid w:val="001E1E7D"/>
    <w:rsid w:val="00207644"/>
    <w:rsid w:val="002502AA"/>
    <w:rsid w:val="002B6937"/>
    <w:rsid w:val="003409E3"/>
    <w:rsid w:val="003E6631"/>
    <w:rsid w:val="0050101A"/>
    <w:rsid w:val="0057417E"/>
    <w:rsid w:val="00602E88"/>
    <w:rsid w:val="00603BDB"/>
    <w:rsid w:val="006A1260"/>
    <w:rsid w:val="007D64B3"/>
    <w:rsid w:val="008E3214"/>
    <w:rsid w:val="00996107"/>
    <w:rsid w:val="00A27F97"/>
    <w:rsid w:val="00A73050"/>
    <w:rsid w:val="00AB5E81"/>
    <w:rsid w:val="00BA410B"/>
    <w:rsid w:val="00C52DF6"/>
    <w:rsid w:val="00C604E4"/>
    <w:rsid w:val="00C76655"/>
    <w:rsid w:val="00E55273"/>
    <w:rsid w:val="00EA4E61"/>
    <w:rsid w:val="00EB7F40"/>
    <w:rsid w:val="00F61A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204</Words>
  <Characters>1169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2020-09-20T12:11:00Z</dcterms:created>
  <dcterms:modified xsi:type="dcterms:W3CDTF">2020-09-20T13:30:00Z</dcterms:modified>
</cp:coreProperties>
</file>